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6D0A32">
        <w:t xml:space="preserve"> за 2025год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B14A9" w:rsidRPr="00AB14A9">
          <w:rPr>
            <w:rStyle w:val="a9"/>
          </w:rPr>
          <w:t>Открытое акционерное общество "Ставропольский пивоваренный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18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B14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14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Pr="00F06873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14A9">
              <w:rPr>
                <w:b/>
                <w:sz w:val="18"/>
                <w:szCs w:val="18"/>
              </w:rPr>
              <w:t>Бродильно-лагерный</w:t>
            </w:r>
            <w:proofErr w:type="spellEnd"/>
            <w:r w:rsidRPr="00AB14A9">
              <w:rPr>
                <w:b/>
                <w:sz w:val="18"/>
                <w:szCs w:val="18"/>
              </w:rPr>
              <w:t xml:space="preserve">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Pr="00F06873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Pr="00F06873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Варочный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Группа по ремонту и наладке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Служба КИП и</w:t>
            </w:r>
            <w:proofErr w:type="gramStart"/>
            <w:r w:rsidRPr="00AB14A9">
              <w:rPr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Отдел франчейзинга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общим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маркетинг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бухгалтерским и кадровым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юридическим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Ремонтно-механическая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7" w:name="_GoBack"/>
            <w:bookmarkEnd w:id="7"/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Склад готовой продукции в бутылках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Склад готовой продукции ПЭТ бутылках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автомобиля)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Цех Аммиачно-холодильных установок (АХУ)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новок обслуживающий </w:t>
            </w:r>
            <w:proofErr w:type="spellStart"/>
            <w:r>
              <w:rPr>
                <w:sz w:val="18"/>
                <w:szCs w:val="18"/>
              </w:rPr>
              <w:t>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</w:t>
            </w:r>
            <w:proofErr w:type="spellEnd"/>
            <w:r>
              <w:rPr>
                <w:sz w:val="18"/>
                <w:szCs w:val="18"/>
              </w:rPr>
              <w:t xml:space="preserve"> 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 xml:space="preserve">Цех розлива пива в </w:t>
            </w:r>
            <w:proofErr w:type="spellStart"/>
            <w:r w:rsidRPr="00AB14A9">
              <w:rPr>
                <w:b/>
                <w:sz w:val="18"/>
                <w:szCs w:val="18"/>
              </w:rPr>
              <w:t>кеги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 xml:space="preserve">Цех розлива пива </w:t>
            </w:r>
            <w:proofErr w:type="gramStart"/>
            <w:r w:rsidRPr="00AB14A9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AB14A9">
              <w:rPr>
                <w:b/>
                <w:sz w:val="18"/>
                <w:szCs w:val="18"/>
              </w:rPr>
              <w:t xml:space="preserve">0,5 и ПЭТ </w:t>
            </w:r>
            <w:proofErr w:type="spellStart"/>
            <w:r w:rsidRPr="00AB14A9">
              <w:rPr>
                <w:b/>
                <w:sz w:val="18"/>
                <w:szCs w:val="18"/>
              </w:rPr>
              <w:t>кеги</w:t>
            </w:r>
            <w:proofErr w:type="spellEnd"/>
            <w:r w:rsidRPr="00AB14A9">
              <w:rPr>
                <w:b/>
                <w:sz w:val="18"/>
                <w:szCs w:val="18"/>
              </w:rPr>
              <w:t>) и приготовления бе</w:t>
            </w:r>
            <w:r w:rsidRPr="00AB14A9">
              <w:rPr>
                <w:b/>
                <w:sz w:val="18"/>
                <w:szCs w:val="18"/>
              </w:rPr>
              <w:t>з</w:t>
            </w:r>
            <w:r w:rsidRPr="00AB14A9">
              <w:rPr>
                <w:b/>
                <w:sz w:val="18"/>
                <w:szCs w:val="18"/>
              </w:rPr>
              <w:t>алкогольных напитков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177А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Купажист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b/>
                <w:sz w:val="18"/>
                <w:szCs w:val="18"/>
              </w:rPr>
            </w:pPr>
            <w:r w:rsidRPr="00AB14A9">
              <w:rPr>
                <w:b/>
                <w:sz w:val="18"/>
                <w:szCs w:val="18"/>
              </w:rPr>
              <w:t>Руководящие работники и 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B14A9" w:rsidRPr="00F06873" w:rsidTr="004654AF">
        <w:tc>
          <w:tcPr>
            <w:tcW w:w="959" w:type="dxa"/>
            <w:shd w:val="clear" w:color="auto" w:fill="auto"/>
            <w:vAlign w:val="center"/>
          </w:tcPr>
          <w:p w:rsid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B14A9" w:rsidRPr="00AB14A9" w:rsidRDefault="00AB14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B14A9" w:rsidRDefault="00AB14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B14A9">
          <w:rPr>
            <w:rStyle w:val="a9"/>
          </w:rPr>
          <w:t>12.05.2025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AB14A9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23" w:rsidRDefault="00337923" w:rsidP="00AB14A9">
      <w:r>
        <w:separator/>
      </w:r>
    </w:p>
  </w:endnote>
  <w:endnote w:type="continuationSeparator" w:id="0">
    <w:p w:rsidR="00337923" w:rsidRDefault="00337923" w:rsidP="00AB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23" w:rsidRDefault="00337923" w:rsidP="00AB14A9">
      <w:r>
        <w:separator/>
      </w:r>
    </w:p>
  </w:footnote>
  <w:footnote w:type="continuationSeparator" w:id="0">
    <w:p w:rsidR="00337923" w:rsidRDefault="00337923" w:rsidP="00AB1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355020, Ставропольский край, г. Ставрополь, проезд Литейный, д. 4/1, помещ. 58-65"/>
    <w:docVar w:name="att_org_name" w:val="Общество с ограниченной ответственностью Производственно-лабораторный центр &quot;Эксперт&quot;"/>
    <w:docVar w:name="att_org_reg_date" w:val="17.04.2018"/>
    <w:docVar w:name="att_org_reg_num" w:val="519"/>
    <w:docVar w:name="boss_fio" w:val="Ямковой Сергей Алексеевич"/>
    <w:docVar w:name="ceh_info" w:val="Открытое акционерное общество &quot;Ставропольский пивоваренный завод&quot;"/>
    <w:docVar w:name="doc_name" w:val="Документ2"/>
    <w:docVar w:name="doc_type" w:val="5"/>
    <w:docVar w:name="fill_date" w:val="12.05.2025"/>
    <w:docVar w:name="org_guid" w:val="FCD39919797840249FC4FA3690FD3FC2"/>
    <w:docVar w:name="org_id" w:val="61"/>
    <w:docVar w:name="org_name" w:val="     "/>
    <w:docVar w:name="pers_guids" w:val="F99682A045414C46919C2708A4AE1CD7@113-176-173 22"/>
    <w:docVar w:name="pers_snils" w:val="F99682A045414C46919C2708A4AE1CD7@113-176-173 22"/>
    <w:docVar w:name="podr_id" w:val="org_61"/>
    <w:docVar w:name="pred_dolg" w:val="главный инженер"/>
    <w:docVar w:name="pred_fio" w:val="Белозерный Виталий Викторович"/>
    <w:docVar w:name="prikaz_sout" w:val="817"/>
    <w:docVar w:name="rbtd_adr" w:val="     "/>
    <w:docVar w:name="rbtd_name" w:val="Открытое акционерное общество &quot;Ставропольский пивоваренный завод&quot;"/>
    <w:docVar w:name="step_test" w:val="6"/>
    <w:docVar w:name="sv_docs" w:val="1"/>
  </w:docVars>
  <w:rsids>
    <w:rsidRoot w:val="00AB14A9"/>
    <w:rsid w:val="0000729E"/>
    <w:rsid w:val="0002033E"/>
    <w:rsid w:val="00030B1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3792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900"/>
    <w:rsid w:val="004C6BD0"/>
    <w:rsid w:val="004D3FF5"/>
    <w:rsid w:val="004E5CB1"/>
    <w:rsid w:val="005139B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D0A32"/>
    <w:rsid w:val="006D18BE"/>
    <w:rsid w:val="006E4DFC"/>
    <w:rsid w:val="00725C51"/>
    <w:rsid w:val="00820552"/>
    <w:rsid w:val="00936F48"/>
    <w:rsid w:val="009647F7"/>
    <w:rsid w:val="009A1326"/>
    <w:rsid w:val="009D6532"/>
    <w:rsid w:val="00A026A4"/>
    <w:rsid w:val="00A968C1"/>
    <w:rsid w:val="00AB14A9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B14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AB14A9"/>
    <w:rPr>
      <w:sz w:val="24"/>
    </w:rPr>
  </w:style>
  <w:style w:type="paragraph" w:styleId="ad">
    <w:name w:val="footer"/>
    <w:basedOn w:val="a"/>
    <w:link w:val="ae"/>
    <w:rsid w:val="00AB14A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AB14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nlkj</cp:lastModifiedBy>
  <cp:revision>3</cp:revision>
  <dcterms:created xsi:type="dcterms:W3CDTF">2025-05-11T08:48:00Z</dcterms:created>
  <dcterms:modified xsi:type="dcterms:W3CDTF">2025-06-02T06:15:00Z</dcterms:modified>
</cp:coreProperties>
</file>